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5FD5" w14:textId="77777777" w:rsidR="00E34ED0" w:rsidRPr="00E34ED0" w:rsidRDefault="00E34ED0" w:rsidP="00E34ED0">
      <w:pPr>
        <w:pStyle w:val="Nagwek1"/>
        <w:jc w:val="center"/>
      </w:pPr>
      <w:r w:rsidRPr="00E34ED0">
        <w:t>Oświadczenie o stosowaniu zasad horyzontalnych</w:t>
      </w:r>
    </w:p>
    <w:p w14:paraId="5AECB398" w14:textId="77777777" w:rsidR="00E34ED0" w:rsidRDefault="00E34ED0" w:rsidP="00E34ED0">
      <w:pPr>
        <w:spacing w:after="0"/>
      </w:pPr>
      <w:r w:rsidRPr="00E66671">
        <w:t xml:space="preserve">                                                                                                            </w:t>
      </w:r>
    </w:p>
    <w:p w14:paraId="1588055D" w14:textId="3B6B0A10" w:rsidR="00E34ED0" w:rsidRPr="00E34ED0" w:rsidRDefault="00E34ED0" w:rsidP="00E34ED0">
      <w:pPr>
        <w:spacing w:before="0"/>
        <w:rPr>
          <w:i/>
          <w:iCs/>
        </w:rPr>
      </w:pPr>
      <w:r w:rsidRPr="00E34ED0">
        <w:rPr>
          <w:i/>
          <w:iCs/>
        </w:rPr>
        <w:t>(Miejscowość, data</w:t>
      </w:r>
      <w:r w:rsidRPr="00E34ED0">
        <w:rPr>
          <w:rFonts w:ascii="Arial" w:eastAsia="Arial" w:hAnsi="Arial" w:cs="Arial"/>
          <w:i/>
          <w:iCs/>
        </w:rPr>
        <w:t>)</w:t>
      </w:r>
    </w:p>
    <w:p w14:paraId="77EB8F11" w14:textId="14104B27" w:rsidR="00E34ED0" w:rsidRPr="00E66671" w:rsidRDefault="00E34ED0" w:rsidP="00131BAF">
      <w:pPr>
        <w:spacing w:before="280" w:after="0"/>
      </w:pPr>
      <w:r w:rsidRPr="00E66671">
        <w:t>..........................................</w:t>
      </w:r>
      <w:r>
        <w:t>..........................................................................................</w:t>
      </w:r>
      <w:r w:rsidRPr="00E66671">
        <w:t>................</w:t>
      </w:r>
      <w:r w:rsidRPr="00E66671">
        <w:rPr>
          <w:rFonts w:ascii="Arial" w:eastAsia="Arial" w:hAnsi="Arial" w:cs="Arial"/>
        </w:rPr>
        <w:t xml:space="preserve"> </w:t>
      </w:r>
    </w:p>
    <w:p w14:paraId="678A63BC" w14:textId="4DD93E67" w:rsidR="00E34ED0" w:rsidRPr="00E34ED0" w:rsidRDefault="00E34ED0" w:rsidP="00E34ED0">
      <w:pPr>
        <w:jc w:val="center"/>
        <w:rPr>
          <w:rFonts w:ascii="Arial" w:eastAsia="Arial" w:hAnsi="Arial" w:cs="Arial"/>
          <w:i/>
          <w:iCs/>
        </w:rPr>
      </w:pPr>
      <w:r w:rsidRPr="00E66671">
        <w:t>(</w:t>
      </w:r>
      <w:r w:rsidRPr="00E34ED0">
        <w:rPr>
          <w:i/>
          <w:iCs/>
        </w:rPr>
        <w:t xml:space="preserve">Nazwa </w:t>
      </w:r>
      <w:r w:rsidR="007E5F23">
        <w:rPr>
          <w:i/>
          <w:iCs/>
        </w:rPr>
        <w:t>Wnioskodawcy</w:t>
      </w:r>
      <w:r w:rsidRPr="00E34ED0">
        <w:rPr>
          <w:i/>
          <w:iCs/>
        </w:rPr>
        <w:t>)</w:t>
      </w:r>
    </w:p>
    <w:p w14:paraId="1FDF8E82" w14:textId="77777777" w:rsidR="00131BAF" w:rsidRDefault="00E34ED0" w:rsidP="00131BAF">
      <w:pPr>
        <w:spacing w:after="280"/>
      </w:pPr>
      <w:r w:rsidRPr="00E66671">
        <w:t>Ja niżej podpisany(-a) (imię i nazwisko)</w:t>
      </w:r>
    </w:p>
    <w:p w14:paraId="7956B49B" w14:textId="15274DC7" w:rsidR="00E34ED0" w:rsidRDefault="00E34ED0" w:rsidP="00E34ED0">
      <w:r w:rsidRPr="00E66671">
        <w:t>…………………………………………………………………………………………………………………………………………</w:t>
      </w:r>
    </w:p>
    <w:p w14:paraId="0E5BA27C" w14:textId="40A46397" w:rsidR="00E34ED0" w:rsidRPr="00E66671" w:rsidRDefault="00E34ED0" w:rsidP="00131BAF">
      <w:pPr>
        <w:spacing w:after="280"/>
      </w:pPr>
      <w:r w:rsidRPr="00E66671">
        <w:t xml:space="preserve">reprezentujący(-a) firmę/jednostkę (pełna nazwa </w:t>
      </w:r>
      <w:bookmarkStart w:id="0" w:name="_Hlk205890886"/>
      <w:r w:rsidRPr="00E66671">
        <w:t>firmy/jednostki</w:t>
      </w:r>
      <w:bookmarkEnd w:id="0"/>
      <w:r w:rsidRPr="00E66671">
        <w:t xml:space="preserve">, adres) </w:t>
      </w:r>
    </w:p>
    <w:p w14:paraId="6C753268" w14:textId="74AC48C2" w:rsidR="00E34ED0" w:rsidRPr="00E66671" w:rsidRDefault="00E34ED0" w:rsidP="00131BAF">
      <w:pPr>
        <w:spacing w:after="280"/>
      </w:pPr>
      <w:r w:rsidRPr="00E66671">
        <w:t>…………………………………………………………………….………………………………………………………………….........</w:t>
      </w:r>
    </w:p>
    <w:p w14:paraId="671BA4EF" w14:textId="44A2D4B0" w:rsidR="00E34ED0" w:rsidRPr="00E66671" w:rsidRDefault="00E34ED0" w:rsidP="00E34ED0">
      <w:r w:rsidRPr="00E66671">
        <w:t>……………………………………………………………………………………………………………………………………………</w:t>
      </w:r>
      <w:r>
        <w:t>…..</w:t>
      </w:r>
    </w:p>
    <w:p w14:paraId="2A93470F" w14:textId="77777777" w:rsidR="00E34ED0" w:rsidRPr="00E66671" w:rsidRDefault="00E34ED0" w:rsidP="00E34ED0">
      <w:pPr>
        <w:rPr>
          <w:rFonts w:ascii="Arial" w:eastAsia="Arial" w:hAnsi="Arial" w:cs="Arial"/>
        </w:rPr>
      </w:pPr>
      <w:r w:rsidRPr="00E66671">
        <w:t>Oświadczam, że w/w firma/jednostka</w:t>
      </w:r>
      <w:r w:rsidRPr="00E66671">
        <w:rPr>
          <w:rStyle w:val="Odwoanieprzypisudolnego"/>
        </w:rPr>
        <w:footnoteReference w:id="1"/>
      </w:r>
      <w:r w:rsidRPr="00E66671">
        <w:t xml:space="preserve"> zobowiązuje się do przestrzegania horyzontalnych polityk Unii Europejskiej, w tym w toku realizacji Projektu grantowego zapewni zgodność z zasadą równości szan</w:t>
      </w:r>
      <w:r>
        <w:t>s</w:t>
      </w:r>
      <w:r w:rsidRPr="00E66671">
        <w:t xml:space="preserve"> i</w:t>
      </w:r>
      <w:r>
        <w:t> </w:t>
      </w:r>
      <w:r w:rsidRPr="00E66671">
        <w:t>niedyskryminacji zasadą równości szans kobiet i mężczyzn, zasadą „niewyrządzania znaczącej szkody środowisku” (DNSH – „do no significant harm”) oraz zasadą zrównoważonego rozwoju, zgodnie z Kartą Praw Podstawowych UE, Konwencj</w:t>
      </w:r>
      <w:r>
        <w:t>ą</w:t>
      </w:r>
      <w:r w:rsidRPr="00E66671">
        <w:t xml:space="preserve"> o prawach osób niepełnosprawnych oraz </w:t>
      </w:r>
      <w:r>
        <w:t xml:space="preserve">zapisami </w:t>
      </w:r>
      <w:r w:rsidRPr="00E66671">
        <w:t>Zawiadomienia Komisji w</w:t>
      </w:r>
      <w:r>
        <w:t> </w:t>
      </w:r>
      <w:r w:rsidRPr="00E66671">
        <w:t>sprawie wytycznych technicznych dotyczących stosowania zasady „nie czyń poważnych szkód” na podstawie rozporządzenia ustanawiającego Instrument na rzecz Odbudowy i Zwiększania Odporności (C/2023/111).</w:t>
      </w:r>
    </w:p>
    <w:p w14:paraId="6681F98F" w14:textId="7E70270B" w:rsidR="00131BAF" w:rsidRDefault="00E34ED0" w:rsidP="00131BAF">
      <w:pPr>
        <w:spacing w:before="280" w:after="0"/>
      </w:pPr>
      <w:r w:rsidRPr="00E66671">
        <w:t>………………………</w:t>
      </w:r>
      <w:r w:rsidR="00131BAF">
        <w:t>…………………………………………</w:t>
      </w:r>
      <w:r w:rsidRPr="00E66671">
        <w:t xml:space="preserve">…………… </w:t>
      </w:r>
    </w:p>
    <w:p w14:paraId="7102A784" w14:textId="1DF6B344" w:rsidR="00131BAF" w:rsidRPr="00131BAF" w:rsidRDefault="00131BAF" w:rsidP="00131BAF">
      <w:pPr>
        <w:spacing w:before="0" w:after="0"/>
        <w:rPr>
          <w:rFonts w:ascii="Arial" w:eastAsia="Arial" w:hAnsi="Arial" w:cs="Arial"/>
          <w:i/>
          <w:iCs/>
        </w:rPr>
      </w:pPr>
      <w:r w:rsidRPr="00131BAF">
        <w:rPr>
          <w:i/>
          <w:iCs/>
        </w:rPr>
        <w:t>(Podpis)</w:t>
      </w:r>
    </w:p>
    <w:sectPr w:rsidR="00131BAF" w:rsidRPr="00131BAF" w:rsidSect="00974746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2F91B" w14:textId="77777777" w:rsidR="00036C36" w:rsidRDefault="00036C36" w:rsidP="00CF5983">
      <w:pPr>
        <w:spacing w:line="240" w:lineRule="auto"/>
      </w:pPr>
      <w:r>
        <w:separator/>
      </w:r>
    </w:p>
  </w:endnote>
  <w:endnote w:type="continuationSeparator" w:id="0">
    <w:p w14:paraId="7825F94C" w14:textId="77777777" w:rsidR="00036C36" w:rsidRDefault="00036C36" w:rsidP="00CF5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8498887"/>
      <w:docPartObj>
        <w:docPartGallery w:val="Page Numbers (Bottom of Page)"/>
        <w:docPartUnique/>
      </w:docPartObj>
    </w:sdtPr>
    <w:sdtEndPr/>
    <w:sdtContent>
      <w:p w14:paraId="4DAAE761" w14:textId="77777777" w:rsidR="001739F5" w:rsidRDefault="00173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07B4DA1" w14:textId="089BDE28" w:rsidR="001739F5" w:rsidRDefault="00173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4815416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6755F5A" w14:textId="5F531240" w:rsidR="00E66E08" w:rsidRDefault="00E66E0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0121BD3" w14:textId="54C7B497" w:rsidR="001739F5" w:rsidRDefault="00E66E08" w:rsidP="007D6A70">
    <w:pPr>
      <w:pStyle w:val="Stopka"/>
      <w:ind w:right="360"/>
    </w:pPr>
    <w:r>
      <w:fldChar w:fldCharType="begin"/>
    </w:r>
    <w:r>
      <w:instrText xml:space="preserve"> INCLUDEPICTURE "https://european-digital-innovation-hubs.ec.europa.eu/sites/default/files/styles/logo/public/2023-10/LOGO%20WAMA%20EDIH_3.png?itok=udd1BT2S" \* MERGEFORMATINET </w:instrText>
    </w:r>
    <w:r>
      <w:fldChar w:fldCharType="separate"/>
    </w:r>
    <w:r>
      <w:rPr>
        <w:noProof/>
      </w:rPr>
      <w:drawing>
        <wp:inline distT="0" distB="0" distL="0" distR="0" wp14:anchorId="15187C58" wp14:editId="6766EACC">
          <wp:extent cx="1450478" cy="667294"/>
          <wp:effectExtent l="0" t="0" r="0" b="6350"/>
          <wp:docPr id="303075578" name="Picture 303075578" descr="A logo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147612" name="Picture 1" descr="A logo with a black background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018" b="26977"/>
                  <a:stretch/>
                </pic:blipFill>
                <pic:spPr bwMode="auto">
                  <a:xfrm>
                    <a:off x="0" y="0"/>
                    <a:ext cx="1460113" cy="6717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F4126" w14:textId="77777777" w:rsidR="00036C36" w:rsidRDefault="00036C36" w:rsidP="00CF5983">
      <w:pPr>
        <w:spacing w:line="240" w:lineRule="auto"/>
      </w:pPr>
      <w:r>
        <w:separator/>
      </w:r>
    </w:p>
  </w:footnote>
  <w:footnote w:type="continuationSeparator" w:id="0">
    <w:p w14:paraId="22508CE4" w14:textId="77777777" w:rsidR="00036C36" w:rsidRDefault="00036C36" w:rsidP="00CF5983">
      <w:pPr>
        <w:spacing w:line="240" w:lineRule="auto"/>
      </w:pPr>
      <w:r>
        <w:continuationSeparator/>
      </w:r>
    </w:p>
  </w:footnote>
  <w:footnote w:id="1">
    <w:p w14:paraId="43835BB5" w14:textId="77777777" w:rsidR="00E34ED0" w:rsidRPr="003753FF" w:rsidRDefault="00E34ED0" w:rsidP="00E34E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362BA" w14:textId="7CB8DD08" w:rsidR="001739F5" w:rsidRPr="00974504" w:rsidRDefault="003D0A4F" w:rsidP="00974504">
    <w:pPr>
      <w:pStyle w:val="Nagwek"/>
      <w:jc w:val="center"/>
      <w:rPr>
        <w:rFonts w:cs="Calibri"/>
        <w:color w:val="A6A6A6" w:themeColor="background1" w:themeShade="A6"/>
        <w:sz w:val="18"/>
        <w:szCs w:val="18"/>
      </w:rPr>
    </w:pPr>
    <w:r>
      <w:rPr>
        <w:rFonts w:ascii="Times New Roman"/>
        <w:noProof/>
        <w:sz w:val="20"/>
      </w:rPr>
      <w:drawing>
        <wp:inline distT="0" distB="0" distL="0" distR="0" wp14:anchorId="74334C6E" wp14:editId="3EC98FD9">
          <wp:extent cx="5736136" cy="448055"/>
          <wp:effectExtent l="0" t="0" r="0" b="0"/>
          <wp:docPr id="1" name="Image 1" descr="Ciąg logotypów Krajowego Planu Odbudowy z flagą Rzeczypospolitej Polskiej, Flagą Unii Europejskiej  Programu Next Generation EU oraz logiem Centrum Projektów Polska Cyfrow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ąg logotypów Krajowego Planu Odbudowy z flagą Rzeczypospolitej Polskiej, Flagą Unii Europejskiej  Programu Next Generation EU oraz logiem Centrum Projektów Polska Cyfrow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36136" cy="448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FFFD0" w14:textId="6430D7C0" w:rsidR="00EF33F4" w:rsidRPr="000E2BC1" w:rsidRDefault="00EF33F4" w:rsidP="00EF33F4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 w:rsidRPr="000E2BC1">
      <w:rPr>
        <w:rFonts w:asciiTheme="minorHAnsi" w:hAnsiTheme="minorHAnsi" w:cstheme="minorHAnsi"/>
        <w:i/>
        <w:iCs/>
        <w:sz w:val="18"/>
        <w:szCs w:val="18"/>
      </w:rPr>
      <w:t xml:space="preserve">Załącznik nr </w:t>
    </w:r>
    <w:r>
      <w:rPr>
        <w:rFonts w:asciiTheme="minorHAnsi" w:hAnsiTheme="minorHAnsi" w:cstheme="minorHAnsi"/>
        <w:i/>
        <w:iCs/>
        <w:sz w:val="18"/>
        <w:szCs w:val="18"/>
        <w:lang w:val="pl-PL"/>
      </w:rPr>
      <w:t>2A</w:t>
    </w:r>
    <w:r w:rsidRPr="000E2BC1">
      <w:rPr>
        <w:rFonts w:asciiTheme="minorHAnsi" w:hAnsiTheme="minorHAnsi" w:cstheme="minorHAnsi"/>
        <w:i/>
        <w:iCs/>
        <w:sz w:val="18"/>
        <w:szCs w:val="18"/>
      </w:rPr>
      <w:t xml:space="preserve"> do Regulaminu świadczenia Usług w ramach WaMa Innovation Hub  </w:t>
    </w:r>
  </w:p>
  <w:p w14:paraId="3D422EF3" w14:textId="4FC5230A" w:rsidR="00EF33F4" w:rsidRPr="00EF33F4" w:rsidRDefault="00EF33F4" w:rsidP="00EF33F4">
    <w:pPr>
      <w:pStyle w:val="Nagwek"/>
      <w:rPr>
        <w:rFonts w:asciiTheme="minorHAnsi" w:hAnsiTheme="minorHAnsi" w:cstheme="minorHAnsi"/>
        <w:i/>
        <w:iCs/>
        <w:sz w:val="18"/>
        <w:szCs w:val="18"/>
        <w:lang w:val="pl-PL"/>
      </w:rPr>
    </w:pPr>
    <w:r>
      <w:rPr>
        <w:rFonts w:asciiTheme="minorHAnsi" w:hAnsiTheme="minorHAnsi" w:cstheme="minorHAnsi"/>
        <w:i/>
        <w:iCs/>
        <w:sz w:val="18"/>
        <w:szCs w:val="18"/>
        <w:lang w:val="pl-PL"/>
      </w:rPr>
      <w:t>OŚWIADCZENIE MŚP</w:t>
    </w:r>
  </w:p>
  <w:p w14:paraId="4BE26F6E" w14:textId="77777777" w:rsidR="00C70274" w:rsidRDefault="00C70274" w:rsidP="00C70274">
    <w:pPr>
      <w:pStyle w:val="Nagwek"/>
      <w:jc w:val="center"/>
      <w:rPr>
        <w:rFonts w:cs="Calibri"/>
        <w:color w:val="A6A6A6" w:themeColor="background1" w:themeShade="A6"/>
        <w:sz w:val="18"/>
        <w:szCs w:val="18"/>
      </w:rPr>
    </w:pPr>
    <w:r>
      <w:rPr>
        <w:rFonts w:cs="Calibri"/>
        <w:noProof/>
        <w:color w:val="A6A6A6" w:themeColor="background1" w:themeShade="A6"/>
        <w:sz w:val="18"/>
        <w:szCs w:val="18"/>
      </w:rPr>
      <w:drawing>
        <wp:inline distT="0" distB="0" distL="0" distR="0" wp14:anchorId="61E27BFD" wp14:editId="48BB8D59">
          <wp:extent cx="5760720" cy="774700"/>
          <wp:effectExtent l="0" t="0" r="0" b="6350"/>
          <wp:docPr id="769617917" name="Obraz 4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617917" name="Obraz 4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D9AD84" w14:textId="77777777" w:rsidR="00C70274" w:rsidRDefault="557B898C" w:rsidP="557B898C">
    <w:pPr>
      <w:pStyle w:val="Nagwek"/>
      <w:jc w:val="center"/>
      <w:rPr>
        <w:rFonts w:cs="Calibri"/>
        <w:color w:val="A6A6A6" w:themeColor="background1" w:themeShade="A6"/>
        <w:sz w:val="18"/>
        <w:szCs w:val="18"/>
        <w:lang w:val="en-US"/>
      </w:rPr>
    </w:pPr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Projekt WaMa Innovation Hub (WAMA EDIH) został dofinansowany ze środków Programu Europa Cyfrowa w ramach Grant Agreement 101083875 — WAMA EDIH oraz ze środków programu Fundusze Europejskie dla Nowoczesnej Gospodarki 2021-2027, Działanie 02.22 </w:t>
    </w:r>
    <w:r w:rsidRPr="557B898C">
      <w:rPr>
        <w:rFonts w:cs="Calibri"/>
        <w:i/>
        <w:iCs/>
        <w:color w:val="A6A6A6" w:themeColor="background1" w:themeShade="A6"/>
        <w:sz w:val="18"/>
        <w:szCs w:val="18"/>
        <w:lang w:val="en-US"/>
      </w:rPr>
      <w:t>Współfinansowanie działań EDIH</w:t>
    </w:r>
    <w:r w:rsidRPr="557B898C">
      <w:rPr>
        <w:rFonts w:cs="Calibri"/>
        <w:color w:val="A6A6A6" w:themeColor="background1" w:themeShade="A6"/>
        <w:sz w:val="18"/>
        <w:szCs w:val="18"/>
        <w:lang w:val="en-US"/>
      </w:rPr>
      <w:t xml:space="preserve"> w ramach Umowy FENG.02.22-IP.02-0006/23-00 </w:t>
    </w:r>
  </w:p>
  <w:p w14:paraId="7E8F233B" w14:textId="6A228CEF" w:rsidR="001739F5" w:rsidRDefault="001739F5" w:rsidP="00DD3EEA">
    <w:pPr>
      <w:pStyle w:val="Nagwek"/>
      <w:tabs>
        <w:tab w:val="clear" w:pos="4536"/>
        <w:tab w:val="clear" w:pos="9072"/>
        <w:tab w:val="left" w:pos="3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E73"/>
    <w:multiLevelType w:val="hybridMultilevel"/>
    <w:tmpl w:val="69CE8214"/>
    <w:lvl w:ilvl="0" w:tplc="CAE66254">
      <w:start w:val="18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C1D06"/>
    <w:multiLevelType w:val="multilevel"/>
    <w:tmpl w:val="F3686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57181"/>
    <w:multiLevelType w:val="hybridMultilevel"/>
    <w:tmpl w:val="5310F7DE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301C4CF3"/>
    <w:multiLevelType w:val="hybridMultilevel"/>
    <w:tmpl w:val="87A0AA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AD92898"/>
    <w:multiLevelType w:val="multilevel"/>
    <w:tmpl w:val="F3686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D4D3C31"/>
    <w:multiLevelType w:val="multilevel"/>
    <w:tmpl w:val="897CEE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1E2701"/>
    <w:multiLevelType w:val="multilevel"/>
    <w:tmpl w:val="A8E28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B94F5E"/>
    <w:multiLevelType w:val="multilevel"/>
    <w:tmpl w:val="A8E28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10F6754"/>
    <w:multiLevelType w:val="hybridMultilevel"/>
    <w:tmpl w:val="B0E86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B92975"/>
    <w:multiLevelType w:val="multilevel"/>
    <w:tmpl w:val="2C3418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C8709A"/>
    <w:multiLevelType w:val="multilevel"/>
    <w:tmpl w:val="2C3418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339463">
    <w:abstractNumId w:val="15"/>
  </w:num>
  <w:num w:numId="2" w16cid:durableId="567692973">
    <w:abstractNumId w:val="2"/>
  </w:num>
  <w:num w:numId="3" w16cid:durableId="289291681">
    <w:abstractNumId w:val="13"/>
  </w:num>
  <w:num w:numId="4" w16cid:durableId="444081224">
    <w:abstractNumId w:val="5"/>
  </w:num>
  <w:num w:numId="5" w16cid:durableId="409543063">
    <w:abstractNumId w:val="4"/>
  </w:num>
  <w:num w:numId="6" w16cid:durableId="719011612">
    <w:abstractNumId w:val="14"/>
  </w:num>
  <w:num w:numId="7" w16cid:durableId="266818292">
    <w:abstractNumId w:val="7"/>
  </w:num>
  <w:num w:numId="8" w16cid:durableId="1615403854">
    <w:abstractNumId w:val="6"/>
  </w:num>
  <w:num w:numId="9" w16cid:durableId="899049292">
    <w:abstractNumId w:val="18"/>
  </w:num>
  <w:num w:numId="10" w16cid:durableId="1952587277">
    <w:abstractNumId w:val="19"/>
  </w:num>
  <w:num w:numId="11" w16cid:durableId="524904910">
    <w:abstractNumId w:val="0"/>
  </w:num>
  <w:num w:numId="12" w16cid:durableId="1557204262">
    <w:abstractNumId w:val="3"/>
  </w:num>
  <w:num w:numId="13" w16cid:durableId="1861779431">
    <w:abstractNumId w:val="16"/>
  </w:num>
  <w:num w:numId="14" w16cid:durableId="639841921">
    <w:abstractNumId w:val="10"/>
  </w:num>
  <w:num w:numId="15" w16cid:durableId="1933051123">
    <w:abstractNumId w:val="8"/>
  </w:num>
  <w:num w:numId="16" w16cid:durableId="276300171">
    <w:abstractNumId w:val="17"/>
  </w:num>
  <w:num w:numId="17" w16cid:durableId="785349305">
    <w:abstractNumId w:val="11"/>
  </w:num>
  <w:num w:numId="18" w16cid:durableId="1163813255">
    <w:abstractNumId w:val="12"/>
  </w:num>
  <w:num w:numId="19" w16cid:durableId="2119060659">
    <w:abstractNumId w:val="1"/>
  </w:num>
  <w:num w:numId="20" w16cid:durableId="1370641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83"/>
    <w:rsid w:val="00000880"/>
    <w:rsid w:val="00015F22"/>
    <w:rsid w:val="000211FA"/>
    <w:rsid w:val="00036C36"/>
    <w:rsid w:val="00067D01"/>
    <w:rsid w:val="000C26E7"/>
    <w:rsid w:val="000F17AC"/>
    <w:rsid w:val="00123405"/>
    <w:rsid w:val="00131BAF"/>
    <w:rsid w:val="00136565"/>
    <w:rsid w:val="0016065C"/>
    <w:rsid w:val="00161C5E"/>
    <w:rsid w:val="00162F65"/>
    <w:rsid w:val="001739F5"/>
    <w:rsid w:val="001C7DF9"/>
    <w:rsid w:val="001E1CC7"/>
    <w:rsid w:val="001F6D78"/>
    <w:rsid w:val="00252C77"/>
    <w:rsid w:val="0029594A"/>
    <w:rsid w:val="0029629D"/>
    <w:rsid w:val="002A66B6"/>
    <w:rsid w:val="002B63F5"/>
    <w:rsid w:val="002D087B"/>
    <w:rsid w:val="002F0519"/>
    <w:rsid w:val="003436B3"/>
    <w:rsid w:val="003800D5"/>
    <w:rsid w:val="003954A2"/>
    <w:rsid w:val="003B3A49"/>
    <w:rsid w:val="003D0A4F"/>
    <w:rsid w:val="003F60E2"/>
    <w:rsid w:val="004037AB"/>
    <w:rsid w:val="00413BE4"/>
    <w:rsid w:val="0044486D"/>
    <w:rsid w:val="00485765"/>
    <w:rsid w:val="005443BB"/>
    <w:rsid w:val="0057699B"/>
    <w:rsid w:val="00600AFE"/>
    <w:rsid w:val="00654FD9"/>
    <w:rsid w:val="00656DCF"/>
    <w:rsid w:val="00664A34"/>
    <w:rsid w:val="0068259C"/>
    <w:rsid w:val="006A13B1"/>
    <w:rsid w:val="006A1AAE"/>
    <w:rsid w:val="006B06EF"/>
    <w:rsid w:val="006C41F6"/>
    <w:rsid w:val="006E06D9"/>
    <w:rsid w:val="007143FF"/>
    <w:rsid w:val="007412AC"/>
    <w:rsid w:val="00743E3F"/>
    <w:rsid w:val="00794012"/>
    <w:rsid w:val="007A3589"/>
    <w:rsid w:val="007B3CDB"/>
    <w:rsid w:val="007D6A70"/>
    <w:rsid w:val="007E5F23"/>
    <w:rsid w:val="00814661"/>
    <w:rsid w:val="00862A07"/>
    <w:rsid w:val="008668D9"/>
    <w:rsid w:val="008B2138"/>
    <w:rsid w:val="008B560B"/>
    <w:rsid w:val="008B7AB4"/>
    <w:rsid w:val="008D2920"/>
    <w:rsid w:val="009148DA"/>
    <w:rsid w:val="00974504"/>
    <w:rsid w:val="00974746"/>
    <w:rsid w:val="00984084"/>
    <w:rsid w:val="009A70C6"/>
    <w:rsid w:val="009A7C21"/>
    <w:rsid w:val="009C025B"/>
    <w:rsid w:val="009C13CD"/>
    <w:rsid w:val="009D7594"/>
    <w:rsid w:val="009E1237"/>
    <w:rsid w:val="00A00E82"/>
    <w:rsid w:val="00A01D86"/>
    <w:rsid w:val="00A11367"/>
    <w:rsid w:val="00A2381B"/>
    <w:rsid w:val="00AE3FA3"/>
    <w:rsid w:val="00B62C1D"/>
    <w:rsid w:val="00B85D76"/>
    <w:rsid w:val="00BA5CCC"/>
    <w:rsid w:val="00BC3E83"/>
    <w:rsid w:val="00BF155C"/>
    <w:rsid w:val="00C36F8C"/>
    <w:rsid w:val="00C70274"/>
    <w:rsid w:val="00CB1876"/>
    <w:rsid w:val="00CF5983"/>
    <w:rsid w:val="00D3014C"/>
    <w:rsid w:val="00D55A96"/>
    <w:rsid w:val="00D76208"/>
    <w:rsid w:val="00DB2674"/>
    <w:rsid w:val="00DD3EEA"/>
    <w:rsid w:val="00DD7F73"/>
    <w:rsid w:val="00DE73F1"/>
    <w:rsid w:val="00E1070E"/>
    <w:rsid w:val="00E32A0B"/>
    <w:rsid w:val="00E34ED0"/>
    <w:rsid w:val="00E523FB"/>
    <w:rsid w:val="00E56141"/>
    <w:rsid w:val="00E66E08"/>
    <w:rsid w:val="00EC3877"/>
    <w:rsid w:val="00EF08A8"/>
    <w:rsid w:val="00EF1DB7"/>
    <w:rsid w:val="00EF33F4"/>
    <w:rsid w:val="00EF4024"/>
    <w:rsid w:val="00F02779"/>
    <w:rsid w:val="00F159E1"/>
    <w:rsid w:val="00F16C53"/>
    <w:rsid w:val="00F71B1A"/>
    <w:rsid w:val="00F93D85"/>
    <w:rsid w:val="00FC51E0"/>
    <w:rsid w:val="00FC55C6"/>
    <w:rsid w:val="00FD23EA"/>
    <w:rsid w:val="00FF6A5D"/>
    <w:rsid w:val="17315DD4"/>
    <w:rsid w:val="29801E6D"/>
    <w:rsid w:val="557B8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37910"/>
  <w15:chartTrackingRefBased/>
  <w15:docId w15:val="{99142F72-5ED0-4E5C-BD19-8A93994C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ED0"/>
    <w:pPr>
      <w:spacing w:before="120" w:after="120" w:line="36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4ED0"/>
    <w:pPr>
      <w:keepNext/>
      <w:spacing w:before="360" w:after="360"/>
      <w:outlineLvl w:val="0"/>
    </w:pPr>
    <w:rPr>
      <w:rFonts w:eastAsia="Times New Roman"/>
      <w:b/>
      <w:bCs/>
      <w:sz w:val="28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F598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34ED0"/>
    <w:rPr>
      <w:rFonts w:ascii="Calibri" w:eastAsia="Times New Roman" w:hAnsi="Calibri" w:cs="Times New Roman"/>
      <w:b/>
      <w:bCs/>
      <w:sz w:val="28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F5983"/>
    <w:rPr>
      <w:rFonts w:ascii="Cambria" w:eastAsia="Times New Roman" w:hAnsi="Cambria" w:cs="Times New Roman"/>
      <w:b/>
      <w:bCs/>
      <w:color w:val="4F81BD"/>
      <w:sz w:val="24"/>
      <w:lang w:val="x-none"/>
    </w:rPr>
  </w:style>
  <w:style w:type="paragraph" w:styleId="Tekstpodstawowy">
    <w:name w:val="Body Text"/>
    <w:basedOn w:val="Normalny"/>
    <w:link w:val="TekstpodstawowyZnak"/>
    <w:uiPriority w:val="99"/>
    <w:rsid w:val="00CF5983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5983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CF598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F5983"/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98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598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598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F5983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F5983"/>
    <w:rPr>
      <w:rFonts w:ascii="Calibri" w:eastAsia="Calibri" w:hAnsi="Calibri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CF5983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5983"/>
    <w:rPr>
      <w:rFonts w:ascii="Calibri" w:eastAsia="Calibri" w:hAnsi="Calibri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CF5983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598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F5983"/>
    <w:rPr>
      <w:rFonts w:ascii="Calibri" w:eastAsia="Calibri" w:hAnsi="Calibri" w:cs="Times New Roman"/>
      <w:sz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CF59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F5983"/>
    <w:rPr>
      <w:rFonts w:ascii="Calibri" w:eastAsia="Calibri" w:hAnsi="Calibri" w:cs="Times New Roman"/>
      <w:sz w:val="24"/>
      <w:lang w:val="x-none"/>
    </w:rPr>
  </w:style>
  <w:style w:type="paragraph" w:customStyle="1" w:styleId="Tekst">
    <w:name w:val="__Tekst"/>
    <w:basedOn w:val="Normalny"/>
    <w:uiPriority w:val="99"/>
    <w:rsid w:val="00CF5983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C3E83"/>
    <w:pPr>
      <w:ind w:left="720"/>
      <w:contextualSpacing/>
    </w:pPr>
  </w:style>
  <w:style w:type="character" w:styleId="Numerstrony">
    <w:name w:val="page number"/>
    <w:basedOn w:val="Domylnaczcionkaakapitu"/>
    <w:uiPriority w:val="99"/>
    <w:semiHidden/>
    <w:unhideWhenUsed/>
    <w:rsid w:val="00E66E08"/>
  </w:style>
  <w:style w:type="table" w:styleId="Tabela-Siatka">
    <w:name w:val="Table Grid"/>
    <w:basedOn w:val="Standardowy"/>
    <w:uiPriority w:val="39"/>
    <w:rsid w:val="00984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984084"/>
    <w:rPr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9E1237"/>
    <w:pPr>
      <w:spacing w:after="76" w:line="262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footnotedescriptionChar">
    <w:name w:val="footnote description Char"/>
    <w:link w:val="footnotedescription"/>
    <w:rsid w:val="009E1237"/>
    <w:rPr>
      <w:rFonts w:ascii="Calibri" w:eastAsia="Calibri" w:hAnsi="Calibri" w:cs="Calibri"/>
      <w:color w:val="000000"/>
      <w:lang w:val="en-US"/>
    </w:rPr>
  </w:style>
  <w:style w:type="character" w:customStyle="1" w:styleId="footnotemark">
    <w:name w:val="footnote mark"/>
    <w:hidden/>
    <w:rsid w:val="009E1237"/>
    <w:rPr>
      <w:rFonts w:ascii="Calibri" w:eastAsia="Calibri" w:hAnsi="Calibri" w:cs="Calibri"/>
      <w:color w:val="000000"/>
      <w:sz w:val="22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1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123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23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E5F23"/>
    <w:pPr>
      <w:spacing w:after="0" w:line="240" w:lineRule="auto"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7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FA730-D1CC-4497-A606-7B87A7A0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kryteriów MŚP, wzór</vt:lpstr>
    </vt:vector>
  </TitlesOfParts>
  <Company>PARP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kryteriów MŚP, wzór</dc:title>
  <dc:subject/>
  <dc:creator>Drebot-Golińska Malwina</dc:creator>
  <cp:keywords>PARP, PL</cp:keywords>
  <dc:description/>
  <cp:lastModifiedBy>Daniel Walczak</cp:lastModifiedBy>
  <cp:revision>6</cp:revision>
  <dcterms:created xsi:type="dcterms:W3CDTF">2025-08-25T07:52:00Z</dcterms:created>
  <dcterms:modified xsi:type="dcterms:W3CDTF">2025-08-28T05:17:00Z</dcterms:modified>
</cp:coreProperties>
</file>